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C" w:rsidRDefault="00824FF5" w:rsidP="00A07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75pt;height:15.55pt" fillcolor="black [3213]" stroked="f">
            <v:shadow on="t" color="#b2b2b2" opacity="52429f" offset="3pt"/>
            <v:textpath style="font-family:&quot;Arabic Typesetting&quot;;v-text-kern:t" trim="t" fitpath="t" string="الجمهــوريــة الجــزائريــة الديمقراطيـــة الشعبيـــة"/>
          </v:shape>
        </w:pict>
      </w:r>
    </w:p>
    <w:p w:rsidR="00A072DC" w:rsidRDefault="00A072DC" w:rsidP="00A072DC">
      <w:pPr>
        <w:bidi/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A2715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4365EC6D" wp14:editId="382BE6A4">
            <wp:simplePos x="0" y="0"/>
            <wp:positionH relativeFrom="column">
              <wp:posOffset>4968875</wp:posOffset>
            </wp:positionH>
            <wp:positionV relativeFrom="paragraph">
              <wp:posOffset>59690</wp:posOffset>
            </wp:positionV>
            <wp:extent cx="765175" cy="604520"/>
            <wp:effectExtent l="19050" t="0" r="0" b="0"/>
            <wp:wrapTight wrapText="bothSides">
              <wp:wrapPolygon edited="0">
                <wp:start x="-538" y="0"/>
                <wp:lineTo x="-538" y="21101"/>
                <wp:lineTo x="21510" y="21101"/>
                <wp:lineTo x="21510" y="0"/>
                <wp:lineTo x="-538" y="0"/>
              </wp:wrapPolygon>
            </wp:wrapTight>
            <wp:docPr id="1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2715">
        <w:rPr>
          <w:rFonts w:ascii="Times New Roman" w:hAnsi="Times New Roman" w:cs="Times New Roman"/>
          <w:sz w:val="20"/>
          <w:szCs w:val="20"/>
          <w:lang w:bidi="ar-DZ"/>
        </w:rPr>
        <w:t>Ministère de l’Enseignement Supérieur et de la Recherche Scientifique</w:t>
      </w:r>
    </w:p>
    <w:p w:rsidR="00A072DC" w:rsidRPr="000A2715" w:rsidRDefault="00A072DC" w:rsidP="00A072DC">
      <w:pPr>
        <w:bidi/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A2715">
        <w:rPr>
          <w:rFonts w:ascii="Times New Roman" w:hAnsi="Times New Roman" w:cs="Times New Roman"/>
          <w:sz w:val="20"/>
          <w:szCs w:val="20"/>
          <w:lang w:bidi="ar-DZ"/>
        </w:rPr>
        <w:t>Université Ibn Khaldoun - Tiaret -</w:t>
      </w:r>
    </w:p>
    <w:p w:rsidR="00A072DC" w:rsidRPr="000A2715" w:rsidRDefault="00A072DC" w:rsidP="00A072DC">
      <w:pPr>
        <w:bidi/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bidi="ar-DZ"/>
        </w:rPr>
      </w:pPr>
      <w:r w:rsidRPr="000A2715">
        <w:rPr>
          <w:rFonts w:ascii="Times New Roman" w:hAnsi="Times New Roman" w:cs="Times New Roman"/>
          <w:sz w:val="20"/>
          <w:szCs w:val="20"/>
          <w:lang w:bidi="ar-DZ"/>
        </w:rPr>
        <w:t>Faculté des Sciences de la Nature et de la Vie</w:t>
      </w:r>
    </w:p>
    <w:p w:rsidR="00A072DC" w:rsidRDefault="00A072DC" w:rsidP="00A072DC">
      <w:pPr>
        <w:bidi/>
        <w:spacing w:after="0" w:line="360" w:lineRule="auto"/>
        <w:jc w:val="right"/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</w:pPr>
      <w:r w:rsidRPr="000A2715">
        <w:rPr>
          <w:rFonts w:ascii="Times New Roman" w:hAnsi="Times New Roman" w:cs="Times New Roman"/>
          <w:sz w:val="20"/>
          <w:szCs w:val="20"/>
          <w:lang w:bidi="ar-DZ"/>
        </w:rPr>
        <w:t>Année universitaire</w:t>
      </w:r>
      <w:r>
        <w:rPr>
          <w:rFonts w:ascii="Times New Roman" w:hAnsi="Times New Roman" w:cs="Times New Roman"/>
          <w:sz w:val="20"/>
          <w:szCs w:val="20"/>
          <w:lang w:bidi="ar-DZ"/>
        </w:rPr>
        <w:t> :</w:t>
      </w:r>
      <w:r w:rsidRPr="000A2715">
        <w:rPr>
          <w:rFonts w:ascii="Times New Roman" w:hAnsi="Times New Roman" w:cs="Times New Roman"/>
          <w:sz w:val="20"/>
          <w:szCs w:val="20"/>
          <w:lang w:bidi="ar-DZ"/>
        </w:rPr>
        <w:t xml:space="preserve"> </w:t>
      </w:r>
      <w:r w:rsidRPr="000A2715"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202</w:t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3</w:t>
      </w:r>
      <w:r w:rsidRPr="000A2715"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-202</w:t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  <w:lang w:bidi="ar-DZ"/>
        </w:rPr>
        <w:t>4</w:t>
      </w:r>
    </w:p>
    <w:p w:rsidR="00A072DC" w:rsidRDefault="00A072DC" w:rsidP="00A072DC">
      <w:pPr>
        <w:bidi/>
        <w:spacing w:after="0" w:line="360" w:lineRule="auto"/>
        <w:jc w:val="right"/>
      </w:pPr>
    </w:p>
    <w:p w:rsidR="00A072DC" w:rsidRPr="00173623" w:rsidRDefault="00824FF5" w:rsidP="00A072DC">
      <w:bookmarkStart w:id="0" w:name="_GoBack"/>
      <w:r>
        <w:rPr>
          <w:noProof/>
        </w:rPr>
        <w:pict>
          <v:shape id="_x0000_s1026" type="#_x0000_t136" style="position:absolute;margin-left:153.9pt;margin-top:9.8pt;width:159.55pt;height:45.75pt;z-index:251659264;mso-position-horizontal-relative:text;mso-position-vertical-relative:text" fillcolor="#002060" strokecolor="#002060">
            <v:shadow on="t" color="#b2b2b2" opacity="52429f" offset="3pt"/>
            <v:textpath style="font-family:&quot;Times New Roman&quot;;v-text-kern:t" trim="t" fitpath="t" string="corrigé type méthode de travail&#10;"/>
            <w10:wrap type="square" side="right"/>
          </v:shape>
        </w:pict>
      </w:r>
      <w:bookmarkEnd w:id="0"/>
    </w:p>
    <w:p w:rsidR="00A072DC" w:rsidRDefault="00A072DC" w:rsidP="00A072DC"/>
    <w:p w:rsidR="00A072DC" w:rsidRDefault="00A072DC" w:rsidP="00A0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72DC" w:rsidRDefault="00A072DC" w:rsidP="00A07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Répondez avec vrai ou Faux</w:t>
      </w:r>
      <w:r w:rsidR="003B6F62">
        <w:rPr>
          <w:rFonts w:ascii="Times New Roman" w:hAnsi="Times New Roman" w:cs="Times New Roman"/>
          <w:sz w:val="24"/>
          <w:szCs w:val="24"/>
        </w:rPr>
        <w:t xml:space="preserve"> (5pts)</w:t>
      </w:r>
    </w:p>
    <w:p w:rsidR="00A072DC" w:rsidRDefault="00715EA7" w:rsidP="00A072DC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Faux</w:t>
      </w:r>
    </w:p>
    <w:p w:rsidR="00A072DC" w:rsidRPr="00A072DC" w:rsidRDefault="00715EA7" w:rsidP="00A072DC">
      <w:pPr>
        <w:pStyle w:val="Paragraphedeliste"/>
        <w:numPr>
          <w:ilvl w:val="0"/>
          <w:numId w:val="1"/>
        </w:numPr>
        <w:spacing w:before="272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Faux </w:t>
      </w:r>
    </w:p>
    <w:p w:rsidR="00A072DC" w:rsidRDefault="00715EA7" w:rsidP="00A072DC">
      <w:pPr>
        <w:pStyle w:val="Paragraphedeliste"/>
        <w:numPr>
          <w:ilvl w:val="0"/>
          <w:numId w:val="1"/>
        </w:numPr>
        <w:spacing w:before="2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Vrai </w:t>
      </w:r>
    </w:p>
    <w:p w:rsidR="00A072DC" w:rsidRDefault="00715EA7" w:rsidP="00A072DC">
      <w:pPr>
        <w:pStyle w:val="Paragraphedeliste"/>
        <w:numPr>
          <w:ilvl w:val="0"/>
          <w:numId w:val="1"/>
        </w:numPr>
        <w:spacing w:before="2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Faux </w:t>
      </w:r>
    </w:p>
    <w:p w:rsidR="00A072DC" w:rsidRDefault="00A072DC" w:rsidP="00715EA7">
      <w:pPr>
        <w:pStyle w:val="Paragraphedeliste"/>
        <w:numPr>
          <w:ilvl w:val="0"/>
          <w:numId w:val="1"/>
        </w:numPr>
        <w:spacing w:before="27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A7">
        <w:rPr>
          <w:rFonts w:ascii="Times New Roman" w:hAnsi="Times New Roman" w:cs="Times New Roman"/>
          <w:sz w:val="24"/>
          <w:szCs w:val="24"/>
        </w:rPr>
        <w:t>Vrai</w:t>
      </w:r>
    </w:p>
    <w:p w:rsidR="00C621D6" w:rsidRDefault="00A072DC" w:rsidP="00C621D6">
      <w:pPr>
        <w:pStyle w:val="Corpsdetexte"/>
        <w:ind w:right="119"/>
      </w:pPr>
      <w:r>
        <w:t>2/</w:t>
      </w:r>
      <w:r w:rsidR="00C621D6">
        <w:t xml:space="preserve">  complétez  </w:t>
      </w:r>
      <w:r w:rsidR="003B6F62">
        <w:t>(3pts)</w:t>
      </w:r>
    </w:p>
    <w:p w:rsidR="00C621D6" w:rsidRPr="00715EA7" w:rsidRDefault="00C621D6" w:rsidP="00715EA7">
      <w:pPr>
        <w:pStyle w:val="Corpsdetexte"/>
        <w:numPr>
          <w:ilvl w:val="0"/>
          <w:numId w:val="2"/>
        </w:numPr>
        <w:spacing w:before="272" w:line="360" w:lineRule="auto"/>
        <w:ind w:left="116" w:right="119"/>
        <w:jc w:val="both"/>
        <w:rPr>
          <w:b/>
          <w:bCs/>
        </w:rPr>
      </w:pPr>
      <w:r>
        <w:t>La partie où o</w:t>
      </w:r>
      <w:r w:rsidRPr="00C621D6">
        <w:t>n y place les copies du matériel utilisé dans l’expérience, trop volumineux pour être inclus dans le corps du texte : questionnaire, images, ou résultats trop détaillés.</w:t>
      </w:r>
      <w:r>
        <w:t xml:space="preserve"> </w:t>
      </w:r>
      <w:r w:rsidRPr="00C621D6">
        <w:t>Elles</w:t>
      </w:r>
      <w:r w:rsidRPr="00C621D6">
        <w:rPr>
          <w:spacing w:val="23"/>
        </w:rPr>
        <w:t xml:space="preserve"> </w:t>
      </w:r>
      <w:r w:rsidRPr="00C621D6">
        <w:t>font</w:t>
      </w:r>
      <w:r w:rsidRPr="00C621D6">
        <w:rPr>
          <w:spacing w:val="23"/>
        </w:rPr>
        <w:t xml:space="preserve"> </w:t>
      </w:r>
      <w:r w:rsidRPr="00C621D6">
        <w:t>l’objet</w:t>
      </w:r>
      <w:r w:rsidRPr="00C621D6">
        <w:rPr>
          <w:spacing w:val="23"/>
        </w:rPr>
        <w:t xml:space="preserve"> </w:t>
      </w:r>
      <w:r w:rsidRPr="00C621D6">
        <w:t>d’une</w:t>
      </w:r>
      <w:r w:rsidRPr="00C621D6">
        <w:rPr>
          <w:spacing w:val="23"/>
        </w:rPr>
        <w:t xml:space="preserve"> </w:t>
      </w:r>
      <w:r w:rsidRPr="00C621D6">
        <w:t>pagination</w:t>
      </w:r>
      <w:r w:rsidRPr="00C621D6">
        <w:rPr>
          <w:spacing w:val="23"/>
        </w:rPr>
        <w:t xml:space="preserve"> </w:t>
      </w:r>
      <w:r w:rsidRPr="00C621D6">
        <w:t>à</w:t>
      </w:r>
      <w:r w:rsidRPr="00C621D6">
        <w:rPr>
          <w:spacing w:val="23"/>
        </w:rPr>
        <w:t xml:space="preserve"> </w:t>
      </w:r>
      <w:r w:rsidRPr="00C621D6">
        <w:t>part</w:t>
      </w:r>
      <w:r w:rsidRPr="00C621D6">
        <w:rPr>
          <w:spacing w:val="25"/>
        </w:rPr>
        <w:t xml:space="preserve"> </w:t>
      </w:r>
      <w:r w:rsidRPr="00C621D6">
        <w:t>et</w:t>
      </w:r>
      <w:r w:rsidRPr="00C621D6">
        <w:rPr>
          <w:spacing w:val="23"/>
        </w:rPr>
        <w:t xml:space="preserve"> </w:t>
      </w:r>
      <w:r w:rsidRPr="00C621D6">
        <w:t>doivent</w:t>
      </w:r>
      <w:r w:rsidRPr="00C621D6">
        <w:rPr>
          <w:spacing w:val="23"/>
        </w:rPr>
        <w:t xml:space="preserve"> </w:t>
      </w:r>
      <w:r w:rsidRPr="00C621D6">
        <w:t>être</w:t>
      </w:r>
      <w:r w:rsidRPr="00C621D6">
        <w:rPr>
          <w:spacing w:val="24"/>
        </w:rPr>
        <w:t xml:space="preserve"> </w:t>
      </w:r>
      <w:r w:rsidRPr="00C621D6">
        <w:t>numérotées</w:t>
      </w:r>
      <w:r w:rsidRPr="00C621D6">
        <w:rPr>
          <w:spacing w:val="23"/>
        </w:rPr>
        <w:t xml:space="preserve"> </w:t>
      </w:r>
      <w:r w:rsidRPr="00C621D6">
        <w:t>en</w:t>
      </w:r>
      <w:r w:rsidRPr="00C621D6">
        <w:rPr>
          <w:spacing w:val="25"/>
        </w:rPr>
        <w:t xml:space="preserve"> </w:t>
      </w:r>
      <w:r w:rsidRPr="00C621D6">
        <w:t>chiffres</w:t>
      </w:r>
      <w:r w:rsidRPr="00C621D6">
        <w:rPr>
          <w:spacing w:val="25"/>
        </w:rPr>
        <w:t xml:space="preserve"> </w:t>
      </w:r>
      <w:r w:rsidRPr="00C621D6">
        <w:t>romains</w:t>
      </w:r>
      <w:r w:rsidRPr="00C621D6">
        <w:rPr>
          <w:spacing w:val="23"/>
        </w:rPr>
        <w:t xml:space="preserve"> </w:t>
      </w:r>
      <w:r w:rsidRPr="00C621D6">
        <w:t>en majuscule (I, II</w:t>
      </w:r>
      <w:proofErr w:type="gramStart"/>
      <w:r w:rsidRPr="00C621D6">
        <w:t>,III</w:t>
      </w:r>
      <w:proofErr w:type="gramEnd"/>
      <w:r w:rsidRPr="00C621D6">
        <w:t xml:space="preserve">, IV,…) </w:t>
      </w:r>
      <w:r w:rsidRPr="00715EA7">
        <w:rPr>
          <w:b/>
          <w:bCs/>
        </w:rPr>
        <w:t xml:space="preserve">est </w:t>
      </w:r>
      <w:r w:rsidR="00715EA7" w:rsidRPr="00715EA7">
        <w:rPr>
          <w:b/>
          <w:bCs/>
        </w:rPr>
        <w:t>l’annexe</w:t>
      </w:r>
    </w:p>
    <w:p w:rsidR="00715EA7" w:rsidRPr="00715EA7" w:rsidRDefault="00C621D6" w:rsidP="00715EA7">
      <w:pPr>
        <w:pStyle w:val="Corpsdetexte"/>
        <w:numPr>
          <w:ilvl w:val="0"/>
          <w:numId w:val="2"/>
        </w:numPr>
        <w:spacing w:before="272" w:line="360" w:lineRule="auto"/>
        <w:ind w:left="116" w:right="119"/>
        <w:jc w:val="both"/>
        <w:rPr>
          <w:b/>
          <w:bCs/>
        </w:rPr>
      </w:pPr>
      <w:r w:rsidRPr="00C621D6">
        <w:t xml:space="preserve">Dans la liste des références bibliographique, les références sont présentées par </w:t>
      </w:r>
      <w:r w:rsidR="00715EA7" w:rsidRPr="00715EA7">
        <w:rPr>
          <w:b/>
          <w:bCs/>
        </w:rPr>
        <w:t>ordre alphabétique en fonction du nom de famille du premier auteur ou par ordre d’apparition dans le texte (et, pour un même auteur, par ordre chronologique des dates de publication).</w:t>
      </w:r>
    </w:p>
    <w:p w:rsidR="00A072DC" w:rsidRDefault="00C621D6" w:rsidP="00C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donnez la citation des références suivantes dans le corps du texte et précisez le type de référence</w:t>
      </w:r>
      <w:r w:rsidR="003B6F62">
        <w:rPr>
          <w:rFonts w:ascii="Times New Roman" w:hAnsi="Times New Roman" w:cs="Times New Roman"/>
          <w:sz w:val="24"/>
          <w:szCs w:val="24"/>
        </w:rPr>
        <w:t xml:space="preserve"> (6pts)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C621D6" w:rsidRPr="00B42490" w:rsidRDefault="00C621D6" w:rsidP="00C621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Guyon</w:t>
      </w:r>
      <w:r w:rsidR="00742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42A67">
        <w:rPr>
          <w:rFonts w:ascii="Times New Roman" w:hAnsi="Times New Roman" w:cs="Times New Roman"/>
          <w:sz w:val="24"/>
          <w:szCs w:val="24"/>
        </w:rPr>
        <w:t xml:space="preserve"> </w:t>
      </w:r>
      <w:r w:rsidR="00783236">
        <w:rPr>
          <w:rFonts w:ascii="Times New Roman" w:hAnsi="Times New Roman" w:cs="Times New Roman"/>
          <w:sz w:val="24"/>
          <w:szCs w:val="24"/>
        </w:rPr>
        <w:t>J-P. 1998.Références forêt .</w:t>
      </w:r>
      <w:r w:rsidR="00742A67">
        <w:rPr>
          <w:rFonts w:ascii="Times New Roman" w:hAnsi="Times New Roman" w:cs="Times New Roman"/>
          <w:sz w:val="24"/>
          <w:szCs w:val="24"/>
        </w:rPr>
        <w:t>synthèse agricole.82-84 avenue d’ares</w:t>
      </w:r>
      <w:r w:rsidR="00783236">
        <w:rPr>
          <w:rFonts w:ascii="Times New Roman" w:hAnsi="Times New Roman" w:cs="Times New Roman"/>
          <w:sz w:val="24"/>
          <w:szCs w:val="24"/>
        </w:rPr>
        <w:t xml:space="preserve"> </w:t>
      </w:r>
      <w:r w:rsidR="00742A67">
        <w:rPr>
          <w:rFonts w:ascii="Times New Roman" w:hAnsi="Times New Roman" w:cs="Times New Roman"/>
          <w:sz w:val="24"/>
          <w:szCs w:val="24"/>
        </w:rPr>
        <w:t xml:space="preserve"> 33000</w:t>
      </w:r>
      <w:r w:rsidR="00783236">
        <w:rPr>
          <w:rFonts w:ascii="Times New Roman" w:hAnsi="Times New Roman" w:cs="Times New Roman"/>
          <w:sz w:val="24"/>
          <w:szCs w:val="24"/>
        </w:rPr>
        <w:t xml:space="preserve"> </w:t>
      </w:r>
      <w:r w:rsidR="00742A67">
        <w:rPr>
          <w:rFonts w:ascii="Times New Roman" w:hAnsi="Times New Roman" w:cs="Times New Roman"/>
          <w:sz w:val="24"/>
          <w:szCs w:val="24"/>
        </w:rPr>
        <w:t>bordeaux</w:t>
      </w:r>
      <w:r w:rsidR="00783236">
        <w:rPr>
          <w:rFonts w:ascii="Times New Roman" w:hAnsi="Times New Roman" w:cs="Times New Roman"/>
          <w:sz w:val="24"/>
          <w:szCs w:val="24"/>
        </w:rPr>
        <w:t xml:space="preserve"> </w:t>
      </w:r>
      <w:r w:rsidR="00742A67">
        <w:rPr>
          <w:rFonts w:ascii="Times New Roman" w:hAnsi="Times New Roman" w:cs="Times New Roman"/>
          <w:sz w:val="24"/>
          <w:szCs w:val="24"/>
        </w:rPr>
        <w:t>.</w:t>
      </w:r>
      <w:r w:rsidR="00783236">
        <w:rPr>
          <w:rFonts w:ascii="Times New Roman" w:hAnsi="Times New Roman" w:cs="Times New Roman"/>
          <w:sz w:val="24"/>
          <w:szCs w:val="24"/>
        </w:rPr>
        <w:t xml:space="preserve"> </w:t>
      </w:r>
      <w:r w:rsidR="00742A67">
        <w:rPr>
          <w:rFonts w:ascii="Times New Roman" w:hAnsi="Times New Roman" w:cs="Times New Roman"/>
          <w:sz w:val="24"/>
          <w:szCs w:val="24"/>
        </w:rPr>
        <w:t xml:space="preserve">296p. </w:t>
      </w:r>
    </w:p>
    <w:p w:rsidR="00B9094A" w:rsidRPr="00742A67" w:rsidRDefault="00742A67">
      <w:pPr>
        <w:rPr>
          <w:rFonts w:ascii="Times New Roman" w:hAnsi="Times New Roman" w:cs="Times New Roman"/>
          <w:sz w:val="24"/>
          <w:szCs w:val="24"/>
        </w:rPr>
      </w:pPr>
      <w:r w:rsidRPr="00742A67">
        <w:rPr>
          <w:rFonts w:ascii="Times New Roman" w:hAnsi="Times New Roman" w:cs="Times New Roman"/>
          <w:sz w:val="24"/>
          <w:szCs w:val="24"/>
        </w:rPr>
        <w:t>Citation</w:t>
      </w:r>
      <w:r w:rsidR="00783236">
        <w:rPr>
          <w:rFonts w:ascii="Times New Roman" w:hAnsi="Times New Roman" w:cs="Times New Roman"/>
          <w:sz w:val="24"/>
          <w:szCs w:val="24"/>
        </w:rPr>
        <w:t> :</w:t>
      </w:r>
      <w:r w:rsidR="00715EA7">
        <w:rPr>
          <w:rFonts w:ascii="Times New Roman" w:hAnsi="Times New Roman" w:cs="Times New Roman"/>
          <w:sz w:val="24"/>
          <w:szCs w:val="24"/>
        </w:rPr>
        <w:t>(Guyon, 1998)</w:t>
      </w:r>
    </w:p>
    <w:p w:rsidR="00742A67" w:rsidRPr="00742A67" w:rsidRDefault="00742A67">
      <w:pPr>
        <w:rPr>
          <w:rFonts w:ascii="Times New Roman" w:hAnsi="Times New Roman" w:cs="Times New Roman"/>
          <w:sz w:val="24"/>
          <w:szCs w:val="24"/>
        </w:rPr>
      </w:pPr>
      <w:r w:rsidRPr="00742A67">
        <w:rPr>
          <w:rFonts w:ascii="Times New Roman" w:hAnsi="Times New Roman" w:cs="Times New Roman"/>
          <w:sz w:val="24"/>
          <w:szCs w:val="24"/>
        </w:rPr>
        <w:t>Type de référence</w:t>
      </w:r>
      <w:r w:rsidR="00783236">
        <w:rPr>
          <w:rFonts w:ascii="Times New Roman" w:hAnsi="Times New Roman" w:cs="Times New Roman"/>
          <w:sz w:val="24"/>
          <w:szCs w:val="24"/>
        </w:rPr>
        <w:t xml:space="preserve"> : </w:t>
      </w:r>
      <w:r w:rsidR="00715EA7">
        <w:rPr>
          <w:rFonts w:ascii="Times New Roman" w:hAnsi="Times New Roman" w:cs="Times New Roman"/>
          <w:sz w:val="24"/>
          <w:szCs w:val="24"/>
        </w:rPr>
        <w:t>livre</w:t>
      </w:r>
    </w:p>
    <w:p w:rsidR="00742A67" w:rsidRPr="00742A67" w:rsidRDefault="00742A67" w:rsidP="00742A67">
      <w:pPr>
        <w:rPr>
          <w:rFonts w:ascii="Times New Roman" w:hAnsi="Times New Roman" w:cs="Times New Roman"/>
          <w:sz w:val="24"/>
          <w:szCs w:val="24"/>
        </w:rPr>
      </w:pPr>
      <w:r w:rsidRPr="00742A67">
        <w:rPr>
          <w:rFonts w:ascii="Times New Roman" w:hAnsi="Times New Roman" w:cs="Times New Roman"/>
          <w:sz w:val="24"/>
          <w:szCs w:val="24"/>
        </w:rPr>
        <w:lastRenderedPageBreak/>
        <w:t xml:space="preserve">Huchon, H.1977.connaissanace de la forêt. </w:t>
      </w:r>
      <w:r w:rsidR="00715EA7" w:rsidRPr="00742A67">
        <w:rPr>
          <w:rFonts w:ascii="Times New Roman" w:hAnsi="Times New Roman" w:cs="Times New Roman"/>
          <w:sz w:val="24"/>
          <w:szCs w:val="24"/>
        </w:rPr>
        <w:t>La</w:t>
      </w:r>
      <w:r w:rsidRPr="00742A67">
        <w:rPr>
          <w:rFonts w:ascii="Times New Roman" w:hAnsi="Times New Roman" w:cs="Times New Roman"/>
          <w:sz w:val="24"/>
          <w:szCs w:val="24"/>
        </w:rPr>
        <w:t xml:space="preserve"> maison rustique,</w:t>
      </w:r>
      <w:r w:rsidR="00783236">
        <w:rPr>
          <w:rFonts w:ascii="Times New Roman" w:hAnsi="Times New Roman" w:cs="Times New Roman"/>
          <w:sz w:val="24"/>
          <w:szCs w:val="24"/>
        </w:rPr>
        <w:t xml:space="preserve"> </w:t>
      </w:r>
      <w:r w:rsidRPr="00742A67">
        <w:rPr>
          <w:rFonts w:ascii="Times New Roman" w:hAnsi="Times New Roman" w:cs="Times New Roman"/>
          <w:sz w:val="24"/>
          <w:szCs w:val="24"/>
        </w:rPr>
        <w:t>Paris. 164p</w:t>
      </w:r>
      <w:r w:rsidR="00783236">
        <w:rPr>
          <w:rFonts w:ascii="Times New Roman" w:hAnsi="Times New Roman" w:cs="Times New Roman"/>
          <w:sz w:val="24"/>
          <w:szCs w:val="24"/>
        </w:rPr>
        <w:t>.</w:t>
      </w:r>
    </w:p>
    <w:p w:rsidR="00742A67" w:rsidRPr="00742A67" w:rsidRDefault="00742A67" w:rsidP="00742A67">
      <w:pPr>
        <w:rPr>
          <w:rFonts w:ascii="Times New Roman" w:hAnsi="Times New Roman" w:cs="Times New Roman"/>
          <w:sz w:val="24"/>
          <w:szCs w:val="24"/>
        </w:rPr>
      </w:pPr>
      <w:r w:rsidRPr="00742A67">
        <w:rPr>
          <w:rFonts w:ascii="Times New Roman" w:hAnsi="Times New Roman" w:cs="Times New Roman"/>
          <w:sz w:val="24"/>
          <w:szCs w:val="24"/>
        </w:rPr>
        <w:t>Citation</w:t>
      </w:r>
      <w:r w:rsidR="00715EA7">
        <w:rPr>
          <w:rFonts w:ascii="Times New Roman" w:hAnsi="Times New Roman" w:cs="Times New Roman"/>
          <w:sz w:val="24"/>
          <w:szCs w:val="24"/>
        </w:rPr>
        <w:t> : (Huchon, 1977)</w:t>
      </w:r>
    </w:p>
    <w:p w:rsidR="00742A67" w:rsidRDefault="00742A67" w:rsidP="00742A67">
      <w:pPr>
        <w:rPr>
          <w:rFonts w:ascii="Times New Roman" w:hAnsi="Times New Roman" w:cs="Times New Roman"/>
          <w:sz w:val="24"/>
          <w:szCs w:val="24"/>
        </w:rPr>
      </w:pPr>
      <w:r w:rsidRPr="00742A67">
        <w:rPr>
          <w:rFonts w:ascii="Times New Roman" w:hAnsi="Times New Roman" w:cs="Times New Roman"/>
          <w:sz w:val="24"/>
          <w:szCs w:val="24"/>
        </w:rPr>
        <w:t>Type de référence</w:t>
      </w:r>
      <w:r w:rsidR="00715EA7">
        <w:rPr>
          <w:rFonts w:ascii="Times New Roman" w:hAnsi="Times New Roman" w:cs="Times New Roman"/>
          <w:sz w:val="24"/>
          <w:szCs w:val="24"/>
        </w:rPr>
        <w:t> : livre</w:t>
      </w:r>
    </w:p>
    <w:p w:rsidR="00742A67" w:rsidRPr="00824FF5" w:rsidRDefault="00742A67" w:rsidP="0078323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42A67">
        <w:rPr>
          <w:rFonts w:ascii="Times New Roman" w:hAnsi="Times New Roman" w:cs="Times New Roman"/>
          <w:sz w:val="24"/>
          <w:szCs w:val="24"/>
          <w:lang w:val="en-GB"/>
        </w:rPr>
        <w:t>Niczad</w:t>
      </w:r>
      <w:proofErr w:type="gramStart"/>
      <w:r w:rsidRPr="00742A67">
        <w:rPr>
          <w:rFonts w:ascii="Times New Roman" w:hAnsi="Times New Roman" w:cs="Times New Roman"/>
          <w:sz w:val="24"/>
          <w:szCs w:val="24"/>
          <w:lang w:val="en-GB"/>
        </w:rPr>
        <w:t>,A</w:t>
      </w:r>
      <w:proofErr w:type="spellEnd"/>
      <w:proofErr w:type="gramEnd"/>
      <w:r w:rsidRPr="00742A67">
        <w:rPr>
          <w:rFonts w:ascii="Times New Roman" w:hAnsi="Times New Roman" w:cs="Times New Roman"/>
          <w:sz w:val="24"/>
          <w:szCs w:val="24"/>
          <w:lang w:val="en-GB"/>
        </w:rPr>
        <w:t> ;</w:t>
      </w:r>
      <w:r w:rsidRPr="00742A67">
        <w:rPr>
          <w:lang w:val="en-GB"/>
        </w:rPr>
        <w:t xml:space="preserve"> </w:t>
      </w:r>
      <w:proofErr w:type="spellStart"/>
      <w:r w:rsidRPr="00783236">
        <w:rPr>
          <w:rFonts w:ascii="Times New Roman" w:hAnsi="Times New Roman" w:cs="Times New Roman"/>
          <w:sz w:val="24"/>
          <w:szCs w:val="24"/>
          <w:lang w:val="en-GB"/>
        </w:rPr>
        <w:t>Sharafzadeh</w:t>
      </w:r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>,S</w:t>
      </w:r>
      <w:proofErr w:type="spellEnd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7832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83236">
        <w:rPr>
          <w:rFonts w:ascii="Times New Roman" w:hAnsi="Times New Roman" w:cs="Times New Roman"/>
          <w:sz w:val="24"/>
          <w:szCs w:val="24"/>
          <w:lang w:val="en-GB"/>
        </w:rPr>
        <w:t>Alizadeh</w:t>
      </w:r>
      <w:proofErr w:type="spellEnd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>, A;</w:t>
      </w:r>
      <w:r w:rsidRPr="007832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>Amiri,B</w:t>
      </w:r>
      <w:proofErr w:type="spellEnd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 xml:space="preserve"> ; </w:t>
      </w:r>
      <w:proofErr w:type="spellStart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>Bazrafshan,F</w:t>
      </w:r>
      <w:proofErr w:type="spellEnd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83236">
        <w:rPr>
          <w:rFonts w:ascii="Times New Roman" w:hAnsi="Times New Roman" w:cs="Times New Roman"/>
          <w:sz w:val="24"/>
          <w:szCs w:val="24"/>
          <w:lang w:val="en-GB"/>
        </w:rPr>
        <w:t>2019</w:t>
      </w:r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7832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83236">
        <w:rPr>
          <w:rFonts w:ascii="Times New Roman" w:hAnsi="Times New Roman" w:cs="Times New Roman"/>
          <w:sz w:val="24"/>
          <w:szCs w:val="24"/>
          <w:lang w:val="en-GB"/>
        </w:rPr>
        <w:t xml:space="preserve">Variability in Essential Oil Constituent, Phenolic Content, Antioxidant and Antimicrobial Activities of Different Ecotypes of </w:t>
      </w:r>
      <w:proofErr w:type="spellStart"/>
      <w:r w:rsidRPr="00783236">
        <w:rPr>
          <w:rFonts w:ascii="Times New Roman" w:hAnsi="Times New Roman" w:cs="Times New Roman"/>
          <w:sz w:val="24"/>
          <w:szCs w:val="24"/>
          <w:lang w:val="en-GB"/>
        </w:rPr>
        <w:t>Zatar</w:t>
      </w:r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>iamultiflora</w:t>
      </w:r>
      <w:proofErr w:type="spellEnd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>Boiss</w:t>
      </w:r>
      <w:proofErr w:type="spellEnd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>from</w:t>
      </w:r>
      <w:proofErr w:type="gramEnd"/>
      <w:r w:rsidR="00783236" w:rsidRPr="00783236">
        <w:rPr>
          <w:rFonts w:ascii="Times New Roman" w:hAnsi="Times New Roman" w:cs="Times New Roman"/>
          <w:sz w:val="24"/>
          <w:szCs w:val="24"/>
          <w:lang w:val="en-GB"/>
        </w:rPr>
        <w:t xml:space="preserve"> Iran. </w:t>
      </w:r>
      <w:r w:rsidRPr="00824FF5">
        <w:rPr>
          <w:rFonts w:ascii="Times New Roman" w:hAnsi="Times New Roman" w:cs="Times New Roman"/>
          <w:sz w:val="24"/>
          <w:szCs w:val="24"/>
          <w:lang w:val="en-GB"/>
        </w:rPr>
        <w:t>Journal of Esse</w:t>
      </w:r>
      <w:r w:rsidR="00783236" w:rsidRPr="00824FF5">
        <w:rPr>
          <w:rFonts w:ascii="Times New Roman" w:hAnsi="Times New Roman" w:cs="Times New Roman"/>
          <w:sz w:val="24"/>
          <w:szCs w:val="24"/>
          <w:lang w:val="en-GB"/>
        </w:rPr>
        <w:t xml:space="preserve">ntial Oil Bearing Plants, 22:6,pp </w:t>
      </w:r>
      <w:r w:rsidRPr="00824FF5">
        <w:rPr>
          <w:rFonts w:ascii="Times New Roman" w:hAnsi="Times New Roman" w:cs="Times New Roman"/>
          <w:sz w:val="24"/>
          <w:szCs w:val="24"/>
          <w:lang w:val="en-GB"/>
        </w:rPr>
        <w:t>1435-1449</w:t>
      </w:r>
    </w:p>
    <w:p w:rsidR="00783236" w:rsidRPr="00824FF5" w:rsidRDefault="00783236" w:rsidP="00783236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24FF5">
        <w:rPr>
          <w:rFonts w:ascii="Times New Roman" w:hAnsi="Times New Roman" w:cs="Times New Roman"/>
          <w:sz w:val="24"/>
          <w:szCs w:val="24"/>
          <w:lang w:val="en-GB"/>
        </w:rPr>
        <w:t>Citation :</w:t>
      </w:r>
      <w:r w:rsidR="00715EA7" w:rsidRPr="00824FF5">
        <w:rPr>
          <w:rFonts w:ascii="Times New Roman" w:hAnsi="Times New Roman" w:cs="Times New Roman"/>
          <w:sz w:val="24"/>
          <w:szCs w:val="24"/>
          <w:lang w:val="en-GB"/>
        </w:rPr>
        <w:t xml:space="preserve">(Niczad </w:t>
      </w:r>
      <w:r w:rsidR="00715EA7" w:rsidRPr="00824FF5">
        <w:rPr>
          <w:rFonts w:ascii="Times New Roman" w:hAnsi="Times New Roman" w:cs="Times New Roman"/>
          <w:i/>
          <w:iCs/>
          <w:sz w:val="24"/>
          <w:szCs w:val="24"/>
          <w:lang w:val="en-GB"/>
        </w:rPr>
        <w:t>et al ; 2019)</w:t>
      </w:r>
    </w:p>
    <w:p w:rsidR="00783236" w:rsidRDefault="00783236" w:rsidP="00783236">
      <w:pPr>
        <w:rPr>
          <w:rFonts w:ascii="Times New Roman" w:hAnsi="Times New Roman" w:cs="Times New Roman"/>
          <w:sz w:val="24"/>
          <w:szCs w:val="24"/>
        </w:rPr>
      </w:pPr>
      <w:r w:rsidRPr="00742A67">
        <w:rPr>
          <w:rFonts w:ascii="Times New Roman" w:hAnsi="Times New Roman" w:cs="Times New Roman"/>
          <w:sz w:val="24"/>
          <w:szCs w:val="24"/>
        </w:rPr>
        <w:t>Type de référence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783236" w:rsidRDefault="00783236" w:rsidP="00783236">
      <w:pPr>
        <w:jc w:val="both"/>
        <w:rPr>
          <w:rFonts w:ascii="Times New Roman" w:hAnsi="Times New Roman" w:cs="Times New Roman"/>
          <w:sz w:val="24"/>
          <w:szCs w:val="24"/>
        </w:rPr>
      </w:pPr>
      <w:r w:rsidRPr="00783236">
        <w:rPr>
          <w:rFonts w:ascii="Times New Roman" w:hAnsi="Times New Roman" w:cs="Times New Roman"/>
          <w:sz w:val="24"/>
          <w:szCs w:val="24"/>
        </w:rPr>
        <w:t xml:space="preserve">4/ </w:t>
      </w:r>
    </w:p>
    <w:p w:rsidR="00783236" w:rsidRDefault="00783236" w:rsidP="00783236">
      <w:pPr>
        <w:jc w:val="both"/>
        <w:rPr>
          <w:rFonts w:ascii="Times New Roman" w:hAnsi="Times New Roman" w:cs="Times New Roman"/>
          <w:sz w:val="24"/>
          <w:szCs w:val="24"/>
        </w:rPr>
      </w:pPr>
      <w:r w:rsidRPr="00783236">
        <w:rPr>
          <w:rFonts w:ascii="Times New Roman" w:hAnsi="Times New Roman" w:cs="Times New Roman"/>
          <w:sz w:val="24"/>
          <w:szCs w:val="24"/>
        </w:rPr>
        <w:t xml:space="preserve">Quelles sont les </w:t>
      </w:r>
      <w:r>
        <w:rPr>
          <w:rFonts w:ascii="Times New Roman" w:hAnsi="Times New Roman" w:cs="Times New Roman"/>
          <w:sz w:val="24"/>
          <w:szCs w:val="24"/>
        </w:rPr>
        <w:t>étapes du travail scientifiques ?</w:t>
      </w:r>
      <w:r w:rsidRPr="00783236">
        <w:rPr>
          <w:rFonts w:ascii="Times New Roman" w:hAnsi="Times New Roman" w:cs="Times New Roman"/>
          <w:sz w:val="24"/>
          <w:szCs w:val="24"/>
        </w:rPr>
        <w:t xml:space="preserve"> </w:t>
      </w:r>
      <w:r w:rsidR="003B6F62">
        <w:rPr>
          <w:rFonts w:ascii="Times New Roman" w:hAnsi="Times New Roman" w:cs="Times New Roman"/>
          <w:sz w:val="24"/>
          <w:szCs w:val="24"/>
        </w:rPr>
        <w:t>(3pts)</w:t>
      </w:r>
    </w:p>
    <w:p w:rsidR="00715EA7" w:rsidRPr="00715EA7" w:rsidRDefault="00715EA7" w:rsidP="00715E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A7">
        <w:rPr>
          <w:rFonts w:ascii="Times New Roman" w:hAnsi="Times New Roman" w:cs="Times New Roman"/>
          <w:sz w:val="24"/>
          <w:szCs w:val="24"/>
        </w:rPr>
        <w:t>Choisir un sujet de recherche</w:t>
      </w:r>
    </w:p>
    <w:p w:rsidR="00715EA7" w:rsidRPr="00715EA7" w:rsidRDefault="00715EA7" w:rsidP="00715E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A7">
        <w:rPr>
          <w:rFonts w:ascii="Times New Roman" w:hAnsi="Times New Roman" w:cs="Times New Roman"/>
          <w:sz w:val="24"/>
          <w:szCs w:val="24"/>
        </w:rPr>
        <w:t>Poser la problématique et définir l’objectif, la question ou l’hypothèse</w:t>
      </w:r>
    </w:p>
    <w:p w:rsidR="00715EA7" w:rsidRPr="00715EA7" w:rsidRDefault="00715EA7" w:rsidP="00715E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A7">
        <w:rPr>
          <w:rFonts w:ascii="Times New Roman" w:hAnsi="Times New Roman" w:cs="Times New Roman"/>
          <w:sz w:val="24"/>
          <w:szCs w:val="24"/>
        </w:rPr>
        <w:t xml:space="preserve">Préparation du plan de recherche « </w:t>
      </w:r>
      <w:proofErr w:type="spellStart"/>
      <w:r w:rsidRPr="00715EA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15EA7">
        <w:rPr>
          <w:rFonts w:ascii="Times New Roman" w:hAnsi="Times New Roman" w:cs="Times New Roman"/>
          <w:sz w:val="24"/>
          <w:szCs w:val="24"/>
        </w:rPr>
        <w:t xml:space="preserve"> design »</w:t>
      </w:r>
    </w:p>
    <w:p w:rsidR="00715EA7" w:rsidRPr="00715EA7" w:rsidRDefault="00715EA7" w:rsidP="00715E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A7">
        <w:rPr>
          <w:rFonts w:ascii="Times New Roman" w:hAnsi="Times New Roman" w:cs="Times New Roman"/>
          <w:sz w:val="24"/>
          <w:szCs w:val="24"/>
        </w:rPr>
        <w:t>Effectuer une recherche bibliographique</w:t>
      </w:r>
    </w:p>
    <w:p w:rsidR="00715EA7" w:rsidRPr="00715EA7" w:rsidRDefault="00715EA7" w:rsidP="00715E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A7">
        <w:rPr>
          <w:rFonts w:ascii="Times New Roman" w:hAnsi="Times New Roman" w:cs="Times New Roman"/>
          <w:sz w:val="24"/>
          <w:szCs w:val="24"/>
        </w:rPr>
        <w:t>Réalisation de l’expérience</w:t>
      </w:r>
    </w:p>
    <w:p w:rsidR="00715EA7" w:rsidRPr="00715EA7" w:rsidRDefault="00715EA7" w:rsidP="00715E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A7">
        <w:rPr>
          <w:rFonts w:ascii="Times New Roman" w:hAnsi="Times New Roman" w:cs="Times New Roman"/>
          <w:sz w:val="24"/>
          <w:szCs w:val="24"/>
        </w:rPr>
        <w:t>Obtenir les résultats ; obtenir les données et traiter les données</w:t>
      </w:r>
    </w:p>
    <w:p w:rsidR="00715EA7" w:rsidRPr="00715EA7" w:rsidRDefault="00715EA7" w:rsidP="00715E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A7">
        <w:rPr>
          <w:rFonts w:ascii="Times New Roman" w:hAnsi="Times New Roman" w:cs="Times New Roman"/>
          <w:sz w:val="24"/>
          <w:szCs w:val="24"/>
        </w:rPr>
        <w:t>Interprétation et discussion</w:t>
      </w:r>
    </w:p>
    <w:p w:rsidR="00715EA7" w:rsidRPr="00715EA7" w:rsidRDefault="00715EA7" w:rsidP="00715E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A7">
        <w:rPr>
          <w:rFonts w:ascii="Times New Roman" w:hAnsi="Times New Roman" w:cs="Times New Roman"/>
          <w:sz w:val="24"/>
          <w:szCs w:val="24"/>
        </w:rPr>
        <w:t>Conclusion</w:t>
      </w:r>
    </w:p>
    <w:p w:rsidR="00715EA7" w:rsidRPr="00715EA7" w:rsidRDefault="00715EA7" w:rsidP="00715EA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5EA7">
        <w:rPr>
          <w:rFonts w:ascii="Times New Roman" w:hAnsi="Times New Roman" w:cs="Times New Roman"/>
          <w:sz w:val="24"/>
          <w:szCs w:val="24"/>
        </w:rPr>
        <w:t>Publication sous forme de mémoire de fin d’étude ou article scientifique</w:t>
      </w:r>
    </w:p>
    <w:p w:rsidR="00783236" w:rsidRDefault="00783236" w:rsidP="007832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Quels sont les niveaux de la recherche ?</w:t>
      </w:r>
      <w:r w:rsidR="007C16C8">
        <w:rPr>
          <w:rFonts w:ascii="Times New Roman" w:hAnsi="Times New Roman" w:cs="Times New Roman"/>
          <w:sz w:val="24"/>
          <w:szCs w:val="24"/>
        </w:rPr>
        <w:t xml:space="preserve"> </w:t>
      </w:r>
      <w:r w:rsidR="000C23F9">
        <w:rPr>
          <w:rFonts w:ascii="Times New Roman" w:hAnsi="Times New Roman" w:cs="Times New Roman"/>
          <w:sz w:val="24"/>
          <w:szCs w:val="24"/>
        </w:rPr>
        <w:t>&amp;</w:t>
      </w:r>
      <w:r w:rsidR="000C23F9">
        <w:rPr>
          <w:rFonts w:ascii="Times New Roman" w:hAnsi="Times New Roman" w:cs="Times New Roman"/>
          <w:sz w:val="24"/>
          <w:szCs w:val="24"/>
        </w:rPr>
        <w:tab/>
      </w:r>
      <w:r w:rsidR="003B6F62">
        <w:rPr>
          <w:rFonts w:ascii="Times New Roman" w:hAnsi="Times New Roman" w:cs="Times New Roman"/>
          <w:sz w:val="24"/>
          <w:szCs w:val="24"/>
        </w:rPr>
        <w:t>(3pts)</w:t>
      </w:r>
    </w:p>
    <w:p w:rsidR="00715EA7" w:rsidRPr="00715EA7" w:rsidRDefault="00715EA7" w:rsidP="00715EA7">
      <w:pPr>
        <w:widowControl w:val="0"/>
        <w:numPr>
          <w:ilvl w:val="1"/>
          <w:numId w:val="4"/>
        </w:numPr>
        <w:tabs>
          <w:tab w:val="left" w:pos="835"/>
        </w:tabs>
        <w:autoSpaceDE w:val="0"/>
        <w:autoSpaceDN w:val="0"/>
        <w:spacing w:before="1" w:after="0" w:line="274" w:lineRule="exact"/>
        <w:ind w:left="835" w:hanging="359"/>
        <w:jc w:val="both"/>
        <w:rPr>
          <w:rFonts w:ascii="Times New Roman" w:eastAsia="Times New Roman" w:hAnsi="Times New Roman" w:cs="Times New Roman"/>
          <w:bCs/>
          <w:sz w:val="24"/>
        </w:rPr>
      </w:pPr>
      <w:r w:rsidRPr="00715EA7">
        <w:rPr>
          <w:rFonts w:ascii="Times New Roman" w:eastAsia="Times New Roman" w:hAnsi="Times New Roman" w:cs="Times New Roman"/>
          <w:bCs/>
          <w:sz w:val="24"/>
        </w:rPr>
        <w:t xml:space="preserve">La </w:t>
      </w:r>
      <w:r w:rsidRPr="00715EA7">
        <w:rPr>
          <w:rFonts w:ascii="Times New Roman" w:eastAsia="Times New Roman" w:hAnsi="Times New Roman" w:cs="Times New Roman"/>
          <w:bCs/>
          <w:spacing w:val="-2"/>
          <w:sz w:val="24"/>
        </w:rPr>
        <w:t>description</w:t>
      </w:r>
    </w:p>
    <w:p w:rsidR="00715EA7" w:rsidRPr="00715EA7" w:rsidRDefault="00715EA7" w:rsidP="00715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EA7" w:rsidRPr="00715EA7" w:rsidRDefault="00715EA7" w:rsidP="00715E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EA7" w:rsidRPr="00715EA7" w:rsidRDefault="00715EA7" w:rsidP="00715EA7">
      <w:pPr>
        <w:widowControl w:val="0"/>
        <w:numPr>
          <w:ilvl w:val="1"/>
          <w:numId w:val="4"/>
        </w:numPr>
        <w:tabs>
          <w:tab w:val="left" w:pos="834"/>
        </w:tabs>
        <w:autoSpaceDE w:val="0"/>
        <w:autoSpaceDN w:val="0"/>
        <w:spacing w:after="0" w:line="272" w:lineRule="exact"/>
        <w:ind w:left="834" w:hanging="35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715EA7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La </w:t>
      </w:r>
      <w:r w:rsidRPr="00715EA7">
        <w:rPr>
          <w:rFonts w:ascii="Times New Roman" w:eastAsia="Times New Roman" w:hAnsi="Times New Roman" w:cs="Times New Roman"/>
          <w:bCs/>
          <w:spacing w:val="-2"/>
          <w:sz w:val="24"/>
          <w:szCs w:val="24"/>
          <w:u w:color="000000"/>
        </w:rPr>
        <w:t>classification</w:t>
      </w:r>
    </w:p>
    <w:p w:rsidR="00715EA7" w:rsidRPr="00715EA7" w:rsidRDefault="00715EA7" w:rsidP="00715E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EA7" w:rsidRPr="00715EA7" w:rsidRDefault="00715EA7" w:rsidP="00715EA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5EA7" w:rsidRPr="00715EA7" w:rsidRDefault="00715EA7" w:rsidP="00715EA7">
      <w:pPr>
        <w:widowControl w:val="0"/>
        <w:numPr>
          <w:ilvl w:val="1"/>
          <w:numId w:val="4"/>
        </w:numPr>
        <w:tabs>
          <w:tab w:val="left" w:pos="835"/>
        </w:tabs>
        <w:autoSpaceDE w:val="0"/>
        <w:autoSpaceDN w:val="0"/>
        <w:spacing w:after="0" w:line="274" w:lineRule="exact"/>
        <w:ind w:left="835" w:hanging="35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 w:rsidRPr="00715EA7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L’explication</w:t>
      </w:r>
      <w:r w:rsidRPr="00715EA7">
        <w:rPr>
          <w:rFonts w:ascii="Times New Roman" w:eastAsia="Times New Roman" w:hAnsi="Times New Roman" w:cs="Times New Roman"/>
          <w:bCs/>
          <w:spacing w:val="-3"/>
          <w:sz w:val="24"/>
          <w:szCs w:val="24"/>
          <w:u w:color="000000"/>
        </w:rPr>
        <w:t xml:space="preserve"> </w:t>
      </w:r>
      <w:r w:rsidRPr="00715EA7"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/</w:t>
      </w:r>
      <w:r w:rsidRPr="00715EA7">
        <w:rPr>
          <w:rFonts w:ascii="Times New Roman" w:eastAsia="Times New Roman" w:hAnsi="Times New Roman" w:cs="Times New Roman"/>
          <w:bCs/>
          <w:spacing w:val="-3"/>
          <w:sz w:val="24"/>
          <w:szCs w:val="24"/>
          <w:u w:color="000000"/>
        </w:rPr>
        <w:t xml:space="preserve"> </w:t>
      </w:r>
      <w:r w:rsidRPr="00715EA7">
        <w:rPr>
          <w:rFonts w:ascii="Times New Roman" w:eastAsia="Times New Roman" w:hAnsi="Times New Roman" w:cs="Times New Roman"/>
          <w:bCs/>
          <w:spacing w:val="-2"/>
          <w:sz w:val="24"/>
          <w:szCs w:val="24"/>
          <w:u w:color="000000"/>
        </w:rPr>
        <w:t>compréhension</w:t>
      </w:r>
    </w:p>
    <w:p w:rsidR="00783236" w:rsidRPr="00715EA7" w:rsidRDefault="00783236" w:rsidP="007832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2A67" w:rsidRPr="00783236" w:rsidRDefault="00742A67" w:rsidP="00742A67"/>
    <w:sectPr w:rsidR="00742A67" w:rsidRPr="0078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2BC1"/>
    <w:multiLevelType w:val="hybridMultilevel"/>
    <w:tmpl w:val="AFEED806"/>
    <w:lvl w:ilvl="0" w:tplc="E2080C5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525871A4">
      <w:start w:val="1"/>
      <w:numFmt w:val="lowerLetter"/>
      <w:lvlText w:val="%2-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2AD21BD6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5D1C62EC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726C1BA6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EFA06204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D3501C00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7BAA9494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5D643BDE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">
    <w:nsid w:val="3BB25092"/>
    <w:multiLevelType w:val="hybridMultilevel"/>
    <w:tmpl w:val="51E4E6FA"/>
    <w:lvl w:ilvl="0" w:tplc="040C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>
    <w:nsid w:val="3CA721F4"/>
    <w:multiLevelType w:val="hybridMultilevel"/>
    <w:tmpl w:val="9CE478B4"/>
    <w:lvl w:ilvl="0" w:tplc="F31C3788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DDA6B5E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89C26FF0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CFAC896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50F6686A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3FD07968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F6629750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63C85C44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08D05D1E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3">
    <w:nsid w:val="5C160028"/>
    <w:multiLevelType w:val="hybridMultilevel"/>
    <w:tmpl w:val="643CAD6A"/>
    <w:lvl w:ilvl="0" w:tplc="CE481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C"/>
    <w:rsid w:val="000C23F9"/>
    <w:rsid w:val="003B6F62"/>
    <w:rsid w:val="003F3443"/>
    <w:rsid w:val="006D4A80"/>
    <w:rsid w:val="00715EA7"/>
    <w:rsid w:val="00742A67"/>
    <w:rsid w:val="00783236"/>
    <w:rsid w:val="007C16C8"/>
    <w:rsid w:val="00824FF5"/>
    <w:rsid w:val="008F3712"/>
    <w:rsid w:val="00A072DC"/>
    <w:rsid w:val="00B9094A"/>
    <w:rsid w:val="00C621D6"/>
    <w:rsid w:val="00D4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2D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072D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072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2DC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072DC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072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univ-tiaret.dz/images/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2024-01-13T21:35:00Z</cp:lastPrinted>
  <dcterms:created xsi:type="dcterms:W3CDTF">2024-01-16T20:30:00Z</dcterms:created>
  <dcterms:modified xsi:type="dcterms:W3CDTF">2024-01-16T20:38:00Z</dcterms:modified>
</cp:coreProperties>
</file>